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0C" w:rsidRPr="00CA240C" w:rsidRDefault="00301DF9" w:rsidP="00D274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</w:pPr>
      <w:r w:rsidRPr="00CA240C"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  <w:t>Instrukcija</w:t>
      </w:r>
      <w:r w:rsidR="00D274DD" w:rsidRPr="00CA240C"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  <w:t xml:space="preserve"> dalyvio registracijos formai už</w:t>
      </w:r>
      <w:r w:rsidRPr="00CA240C"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  <w:t>pildyti</w:t>
      </w:r>
    </w:p>
    <w:p w:rsidR="00CA240C" w:rsidRPr="00CA240C" w:rsidRDefault="00CA240C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</w:p>
    <w:p w:rsidR="00301DF9" w:rsidRPr="00CA240C" w:rsidRDefault="00301DF9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 w:rsidRPr="00CA240C">
        <w:rPr>
          <w:rFonts w:ascii="Times New Roman" w:hAnsi="Times New Roman" w:cs="Times New Roman"/>
          <w:sz w:val="24"/>
          <w:szCs w:val="24"/>
          <w:u w:val="single"/>
          <w:lang w:val="lt-LT"/>
        </w:rPr>
        <w:t>Grafų trumpiniai:</w:t>
      </w:r>
    </w:p>
    <w:p w:rsidR="00301DF9" w:rsidRPr="00CA240C" w:rsidRDefault="00301DF9" w:rsidP="00CA240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A240C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Pr="00CA240C">
        <w:rPr>
          <w:rFonts w:ascii="Times New Roman" w:hAnsi="Times New Roman" w:cs="Times New Roman"/>
          <w:b/>
          <w:sz w:val="24"/>
          <w:szCs w:val="24"/>
          <w:lang w:val="lt-LT"/>
        </w:rPr>
        <w:t>Įstaigos teisinis statusas“</w:t>
      </w:r>
      <w:r w:rsidRPr="00CA240C">
        <w:rPr>
          <w:rFonts w:ascii="Times New Roman" w:hAnsi="Times New Roman" w:cs="Times New Roman"/>
          <w:sz w:val="24"/>
          <w:szCs w:val="24"/>
          <w:lang w:val="lt-LT"/>
        </w:rPr>
        <w:t xml:space="preserve"> pvz.: Viešoji įstaiga (</w:t>
      </w:r>
      <w:r w:rsidR="00CA240C" w:rsidRPr="00CA240C">
        <w:rPr>
          <w:rFonts w:ascii="Times New Roman" w:hAnsi="Times New Roman" w:cs="Times New Roman"/>
          <w:b/>
          <w:sz w:val="24"/>
          <w:szCs w:val="24"/>
          <w:lang w:val="lt-LT"/>
        </w:rPr>
        <w:t>VŠ</w:t>
      </w:r>
      <w:r w:rsidRPr="00CA240C">
        <w:rPr>
          <w:rFonts w:ascii="Times New Roman" w:hAnsi="Times New Roman" w:cs="Times New Roman"/>
          <w:b/>
          <w:sz w:val="24"/>
          <w:szCs w:val="24"/>
          <w:lang w:val="lt-LT"/>
        </w:rPr>
        <w:t>Į</w:t>
      </w:r>
      <w:r w:rsidRPr="00CA240C">
        <w:rPr>
          <w:rFonts w:ascii="Times New Roman" w:hAnsi="Times New Roman" w:cs="Times New Roman"/>
          <w:sz w:val="24"/>
          <w:szCs w:val="24"/>
          <w:lang w:val="lt-LT"/>
        </w:rPr>
        <w:t>), Biudžetinė įstaiga (</w:t>
      </w:r>
      <w:r w:rsidRPr="00CA240C">
        <w:rPr>
          <w:rFonts w:ascii="Times New Roman" w:hAnsi="Times New Roman" w:cs="Times New Roman"/>
          <w:b/>
          <w:sz w:val="24"/>
          <w:szCs w:val="24"/>
          <w:lang w:val="lt-LT"/>
        </w:rPr>
        <w:t>BĮ</w:t>
      </w:r>
      <w:r w:rsidRPr="00CA240C">
        <w:rPr>
          <w:rFonts w:ascii="Times New Roman" w:hAnsi="Times New Roman" w:cs="Times New Roman"/>
          <w:sz w:val="24"/>
          <w:szCs w:val="24"/>
          <w:lang w:val="lt-LT"/>
        </w:rPr>
        <w:t xml:space="preserve">), </w:t>
      </w:r>
      <w:r w:rsidR="00CA32F6" w:rsidRPr="00CA240C">
        <w:rPr>
          <w:rFonts w:ascii="Times New Roman" w:hAnsi="Times New Roman" w:cs="Times New Roman"/>
          <w:sz w:val="24"/>
          <w:szCs w:val="24"/>
          <w:lang w:val="lt-LT"/>
        </w:rPr>
        <w:t>Savivaldybės biudžetinė įstaiga (</w:t>
      </w:r>
      <w:r w:rsidR="00CA32F6" w:rsidRPr="00CA240C">
        <w:rPr>
          <w:rFonts w:ascii="Times New Roman" w:hAnsi="Times New Roman" w:cs="Times New Roman"/>
          <w:b/>
          <w:sz w:val="24"/>
          <w:szCs w:val="24"/>
          <w:lang w:val="lt-LT"/>
        </w:rPr>
        <w:t>SBĮ</w:t>
      </w:r>
      <w:r w:rsidR="00CA32F6" w:rsidRPr="00CA240C">
        <w:rPr>
          <w:rFonts w:ascii="Times New Roman" w:hAnsi="Times New Roman" w:cs="Times New Roman"/>
          <w:sz w:val="24"/>
          <w:szCs w:val="24"/>
          <w:lang w:val="lt-LT"/>
        </w:rPr>
        <w:t xml:space="preserve">), </w:t>
      </w:r>
      <w:r w:rsidRPr="00CA240C">
        <w:rPr>
          <w:rFonts w:ascii="Times New Roman" w:hAnsi="Times New Roman" w:cs="Times New Roman"/>
          <w:sz w:val="24"/>
          <w:szCs w:val="24"/>
          <w:lang w:val="lt-LT"/>
        </w:rPr>
        <w:t>Valstybinė įmonė (</w:t>
      </w:r>
      <w:r w:rsidRPr="00CA240C">
        <w:rPr>
          <w:rFonts w:ascii="Times New Roman" w:hAnsi="Times New Roman" w:cs="Times New Roman"/>
          <w:b/>
          <w:sz w:val="24"/>
          <w:szCs w:val="24"/>
          <w:lang w:val="lt-LT"/>
        </w:rPr>
        <w:t>VĮ</w:t>
      </w:r>
      <w:r w:rsidR="00CA240C">
        <w:rPr>
          <w:rFonts w:ascii="Times New Roman" w:hAnsi="Times New Roman" w:cs="Times New Roman"/>
          <w:sz w:val="24"/>
          <w:szCs w:val="24"/>
          <w:lang w:val="lt-LT"/>
        </w:rPr>
        <w:t>), Labdaros paramos fo</w:t>
      </w:r>
      <w:r w:rsidRPr="00CA240C">
        <w:rPr>
          <w:rFonts w:ascii="Times New Roman" w:hAnsi="Times New Roman" w:cs="Times New Roman"/>
          <w:sz w:val="24"/>
          <w:szCs w:val="24"/>
          <w:lang w:val="lt-LT"/>
        </w:rPr>
        <w:t>ndas (</w:t>
      </w:r>
      <w:r w:rsidRPr="00CA240C">
        <w:rPr>
          <w:rFonts w:ascii="Times New Roman" w:hAnsi="Times New Roman" w:cs="Times New Roman"/>
          <w:b/>
          <w:sz w:val="24"/>
          <w:szCs w:val="24"/>
          <w:lang w:val="lt-LT"/>
        </w:rPr>
        <w:t>LPF</w:t>
      </w:r>
      <w:r w:rsidRPr="00CA240C">
        <w:rPr>
          <w:rFonts w:ascii="Times New Roman" w:hAnsi="Times New Roman" w:cs="Times New Roman"/>
          <w:sz w:val="24"/>
          <w:szCs w:val="24"/>
          <w:lang w:val="lt-LT"/>
        </w:rPr>
        <w:t>), Tradicinė religinė bendruomenė ar bendrija (</w:t>
      </w:r>
      <w:r w:rsidRPr="00CA240C">
        <w:rPr>
          <w:rFonts w:ascii="Times New Roman" w:hAnsi="Times New Roman" w:cs="Times New Roman"/>
          <w:b/>
          <w:sz w:val="24"/>
          <w:szCs w:val="24"/>
          <w:lang w:val="lt-LT"/>
        </w:rPr>
        <w:t>TRBB</w:t>
      </w:r>
      <w:r w:rsidRPr="00CA240C">
        <w:rPr>
          <w:rFonts w:ascii="Times New Roman" w:hAnsi="Times New Roman" w:cs="Times New Roman"/>
          <w:sz w:val="24"/>
          <w:szCs w:val="24"/>
          <w:lang w:val="lt-LT"/>
        </w:rPr>
        <w:t>), Asociacija (</w:t>
      </w:r>
      <w:bookmarkStart w:id="0" w:name="_GoBack"/>
      <w:r w:rsidRPr="00310285">
        <w:rPr>
          <w:rFonts w:ascii="Times New Roman" w:hAnsi="Times New Roman" w:cs="Times New Roman"/>
          <w:b/>
          <w:sz w:val="24"/>
          <w:szCs w:val="24"/>
          <w:lang w:val="lt-LT"/>
        </w:rPr>
        <w:t>As</w:t>
      </w:r>
      <w:bookmarkEnd w:id="0"/>
      <w:r w:rsidRPr="00CA240C">
        <w:rPr>
          <w:rFonts w:ascii="Times New Roman" w:hAnsi="Times New Roman" w:cs="Times New Roman"/>
          <w:sz w:val="24"/>
          <w:szCs w:val="24"/>
          <w:lang w:val="lt-LT"/>
        </w:rPr>
        <w:t>) ir t.t.</w:t>
      </w:r>
    </w:p>
    <w:p w:rsidR="00CA32F6" w:rsidRPr="00CA240C" w:rsidRDefault="00CA32F6" w:rsidP="00CA240C">
      <w:pPr>
        <w:pStyle w:val="NormalWeb"/>
        <w:jc w:val="both"/>
        <w:rPr>
          <w:lang w:val="lt-LT"/>
        </w:rPr>
      </w:pPr>
      <w:r w:rsidRPr="00CA240C">
        <w:rPr>
          <w:lang w:val="lt-LT"/>
        </w:rPr>
        <w:t>„</w:t>
      </w:r>
      <w:r w:rsidRPr="00CA240C">
        <w:rPr>
          <w:b/>
          <w:lang w:val="lt-LT"/>
        </w:rPr>
        <w:t>Pelno siekianti organizacija</w:t>
      </w:r>
      <w:r w:rsidRPr="00CA240C">
        <w:rPr>
          <w:lang w:val="lt-LT"/>
        </w:rPr>
        <w:t>“ (</w:t>
      </w:r>
      <w:r w:rsidR="002B79DA" w:rsidRPr="00CA240C">
        <w:rPr>
          <w:lang w:val="lt-LT"/>
        </w:rPr>
        <w:t xml:space="preserve">pvz.: individuali įmonė, </w:t>
      </w:r>
      <w:r w:rsidRPr="00CA240C">
        <w:rPr>
          <w:lang w:val="lt-LT"/>
        </w:rPr>
        <w:t>akcinė bendrovė;</w:t>
      </w:r>
      <w:r w:rsidR="002B79DA" w:rsidRPr="00CA240C">
        <w:rPr>
          <w:lang w:val="lt-LT"/>
        </w:rPr>
        <w:t xml:space="preserve"> </w:t>
      </w:r>
      <w:r w:rsidRPr="00CA240C">
        <w:rPr>
          <w:lang w:val="lt-LT"/>
        </w:rPr>
        <w:t>uždaroji akcinė</w:t>
      </w:r>
      <w:r w:rsidR="002B79DA" w:rsidRPr="00CA240C">
        <w:rPr>
          <w:lang w:val="lt-LT"/>
        </w:rPr>
        <w:t xml:space="preserve"> bendrovė, tam tikros viešosios įstaigos – priskiriamos šiam statusui) </w:t>
      </w:r>
      <w:r w:rsidRPr="00CA240C">
        <w:rPr>
          <w:lang w:val="lt-LT"/>
        </w:rPr>
        <w:t>– atsakymą įrašome „</w:t>
      </w:r>
      <w:r w:rsidRPr="00CA240C">
        <w:rPr>
          <w:b/>
          <w:lang w:val="lt-LT"/>
        </w:rPr>
        <w:t>Taip</w:t>
      </w:r>
      <w:r w:rsidRPr="00CA240C">
        <w:rPr>
          <w:lang w:val="lt-LT"/>
        </w:rPr>
        <w:t>“ arba „</w:t>
      </w:r>
      <w:r w:rsidRPr="00CA240C">
        <w:rPr>
          <w:b/>
          <w:lang w:val="lt-LT"/>
        </w:rPr>
        <w:t>Ne</w:t>
      </w:r>
      <w:r w:rsidRPr="00CA240C">
        <w:rPr>
          <w:lang w:val="lt-LT"/>
        </w:rPr>
        <w:t>“</w:t>
      </w:r>
      <w:r w:rsidR="002B79DA" w:rsidRPr="00CA240C">
        <w:rPr>
          <w:lang w:val="lt-LT"/>
        </w:rPr>
        <w:t>.</w:t>
      </w:r>
    </w:p>
    <w:p w:rsidR="00ED4744" w:rsidRDefault="002B79DA" w:rsidP="00CA240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A240C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Pr="00CA240C">
        <w:rPr>
          <w:rFonts w:ascii="Times New Roman" w:hAnsi="Times New Roman" w:cs="Times New Roman"/>
          <w:b/>
          <w:sz w:val="24"/>
          <w:szCs w:val="24"/>
          <w:lang w:val="lt-LT"/>
        </w:rPr>
        <w:t>Pareigos</w:t>
      </w:r>
      <w:r w:rsidR="00ED4744">
        <w:rPr>
          <w:rFonts w:ascii="Times New Roman" w:hAnsi="Times New Roman" w:cs="Times New Roman"/>
          <w:sz w:val="24"/>
          <w:szCs w:val="24"/>
          <w:lang w:val="lt-LT"/>
        </w:rPr>
        <w:t xml:space="preserve">“ </w:t>
      </w:r>
    </w:p>
    <w:p w:rsidR="00ED4744" w:rsidRDefault="002B79DA" w:rsidP="00ED47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D4744">
        <w:rPr>
          <w:rFonts w:ascii="Times New Roman" w:hAnsi="Times New Roman" w:cs="Times New Roman"/>
          <w:b/>
          <w:sz w:val="24"/>
          <w:szCs w:val="24"/>
          <w:lang w:val="lt-LT"/>
        </w:rPr>
        <w:t>socialinis darbuotojas</w:t>
      </w:r>
      <w:r w:rsidRPr="00ED4744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Pr="00ED4744">
        <w:rPr>
          <w:rFonts w:ascii="Times New Roman" w:hAnsi="Times New Roman" w:cs="Times New Roman"/>
          <w:b/>
          <w:sz w:val="24"/>
          <w:szCs w:val="24"/>
          <w:lang w:val="lt-LT"/>
        </w:rPr>
        <w:t>S</w:t>
      </w:r>
    </w:p>
    <w:p w:rsidR="00ED4744" w:rsidRDefault="00ED4744" w:rsidP="00ED47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D4744">
        <w:rPr>
          <w:rFonts w:ascii="Times New Roman" w:hAnsi="Times New Roman" w:cs="Times New Roman"/>
          <w:b/>
          <w:sz w:val="24"/>
          <w:szCs w:val="24"/>
          <w:lang w:val="lt-LT"/>
        </w:rPr>
        <w:t>s</w:t>
      </w:r>
      <w:r w:rsidR="002B79DA" w:rsidRPr="00ED4744">
        <w:rPr>
          <w:rFonts w:ascii="Times New Roman" w:hAnsi="Times New Roman" w:cs="Times New Roman"/>
          <w:b/>
          <w:sz w:val="24"/>
          <w:szCs w:val="24"/>
          <w:lang w:val="lt-LT"/>
        </w:rPr>
        <w:t>ocialinio darbuotojo padėjėjas</w:t>
      </w:r>
      <w:r w:rsidR="002B79DA" w:rsidRPr="00ED4744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="002B79DA" w:rsidRPr="00ED4744">
        <w:rPr>
          <w:rFonts w:ascii="Times New Roman" w:hAnsi="Times New Roman" w:cs="Times New Roman"/>
          <w:b/>
          <w:sz w:val="24"/>
          <w:szCs w:val="24"/>
          <w:lang w:val="lt-LT"/>
        </w:rPr>
        <w:t>P</w:t>
      </w:r>
    </w:p>
    <w:p w:rsidR="00ED4744" w:rsidRPr="00ED4744" w:rsidRDefault="002B79DA" w:rsidP="00ED47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D4744">
        <w:rPr>
          <w:rFonts w:ascii="Times New Roman" w:hAnsi="Times New Roman" w:cs="Times New Roman"/>
          <w:b/>
          <w:sz w:val="24"/>
          <w:szCs w:val="24"/>
          <w:lang w:val="lt-LT"/>
        </w:rPr>
        <w:t xml:space="preserve">vadovaujantis personalas </w:t>
      </w:r>
      <w:r w:rsidRPr="00ED4744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Pr="00ED4744">
        <w:rPr>
          <w:rFonts w:ascii="Times New Roman" w:hAnsi="Times New Roman" w:cs="Times New Roman"/>
          <w:b/>
          <w:sz w:val="24"/>
          <w:szCs w:val="24"/>
          <w:lang w:val="lt-LT"/>
        </w:rPr>
        <w:t>V</w:t>
      </w:r>
      <w:r w:rsidRPr="00ED4744">
        <w:rPr>
          <w:rFonts w:ascii="Times New Roman" w:hAnsi="Times New Roman" w:cs="Times New Roman"/>
          <w:sz w:val="24"/>
          <w:szCs w:val="24"/>
          <w:lang w:val="lt-LT"/>
        </w:rPr>
        <w:t xml:space="preserve"> (direktorius, pirmininkas, direktoriaus pavaduotojas, padalinio vadovas, skyriaus vedėjas ir pan.)</w:t>
      </w:r>
    </w:p>
    <w:p w:rsidR="002B79DA" w:rsidRPr="00CA240C" w:rsidRDefault="003E32F4" w:rsidP="00CA240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A240C">
        <w:rPr>
          <w:rFonts w:ascii="Times New Roman" w:hAnsi="Times New Roman" w:cs="Times New Roman"/>
          <w:b/>
          <w:sz w:val="24"/>
          <w:szCs w:val="24"/>
          <w:lang w:val="lt-LT"/>
        </w:rPr>
        <w:t>„</w:t>
      </w:r>
      <w:r w:rsidR="002B79DA" w:rsidRPr="00CA240C">
        <w:rPr>
          <w:rFonts w:ascii="Times New Roman" w:hAnsi="Times New Roman" w:cs="Times New Roman"/>
          <w:b/>
          <w:sz w:val="24"/>
          <w:szCs w:val="24"/>
          <w:lang w:val="lt-LT"/>
        </w:rPr>
        <w:t>1. Programa</w:t>
      </w:r>
      <w:r w:rsidRPr="00CA240C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  <w:r w:rsidR="002B79DA" w:rsidRPr="00CA240C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  <w:r w:rsidRPr="00CA240C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2B79DA" w:rsidRPr="00CA240C">
        <w:rPr>
          <w:rFonts w:ascii="Times New Roman" w:hAnsi="Times New Roman" w:cs="Times New Roman"/>
          <w:b/>
          <w:sz w:val="24"/>
          <w:szCs w:val="24"/>
          <w:lang w:val="lt-LT"/>
        </w:rPr>
        <w:t>2. Programa</w:t>
      </w:r>
      <w:r w:rsidRPr="00CA240C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  <w:r w:rsidR="002B79DA" w:rsidRPr="00CA240C">
        <w:rPr>
          <w:rFonts w:ascii="Times New Roman" w:hAnsi="Times New Roman" w:cs="Times New Roman"/>
          <w:sz w:val="24"/>
          <w:szCs w:val="24"/>
          <w:lang w:val="lt-LT"/>
        </w:rPr>
        <w:t xml:space="preserve"> – dalyviai pasirenka dvi programas ir įrašo programų trumpinius prioriteto tvarka į atskiras dvi grafas. Programų trump</w:t>
      </w:r>
      <w:r w:rsidRPr="00CA240C">
        <w:rPr>
          <w:rFonts w:ascii="Times New Roman" w:hAnsi="Times New Roman" w:cs="Times New Roman"/>
          <w:sz w:val="24"/>
          <w:szCs w:val="24"/>
          <w:lang w:val="lt-LT"/>
        </w:rPr>
        <w:t xml:space="preserve">iniai yra nurodyti prie mokymo temų pavadinimų prisegtuke (Trumpi programų aprašymai) ir įrašyti </w:t>
      </w:r>
      <w:r w:rsidRPr="00CA240C">
        <w:rPr>
          <w:rFonts w:ascii="Times New Roman" w:hAnsi="Times New Roman" w:cs="Times New Roman"/>
          <w:color w:val="FF0000"/>
          <w:sz w:val="24"/>
          <w:szCs w:val="24"/>
          <w:lang w:val="lt-LT"/>
        </w:rPr>
        <w:t>raudonu</w:t>
      </w:r>
      <w:r w:rsidRPr="00CA240C">
        <w:rPr>
          <w:rFonts w:ascii="Times New Roman" w:hAnsi="Times New Roman" w:cs="Times New Roman"/>
          <w:sz w:val="24"/>
          <w:szCs w:val="24"/>
          <w:lang w:val="lt-LT"/>
        </w:rPr>
        <w:t xml:space="preserve"> šriftu. </w:t>
      </w:r>
    </w:p>
    <w:p w:rsidR="002332EF" w:rsidRPr="00CA240C" w:rsidRDefault="002332EF" w:rsidP="00CA240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A240C">
        <w:rPr>
          <w:rFonts w:ascii="Times New Roman" w:hAnsi="Times New Roman" w:cs="Times New Roman"/>
          <w:b/>
          <w:sz w:val="24"/>
          <w:szCs w:val="24"/>
          <w:lang w:val="lt-LT"/>
        </w:rPr>
        <w:t xml:space="preserve">„Išsilavinimas“ – </w:t>
      </w:r>
      <w:r w:rsidRPr="00CA240C">
        <w:rPr>
          <w:rFonts w:ascii="Times New Roman" w:hAnsi="Times New Roman" w:cs="Times New Roman"/>
          <w:sz w:val="24"/>
          <w:szCs w:val="24"/>
          <w:lang w:val="lt-LT"/>
        </w:rPr>
        <w:t>įrašome išsilavinimo kodą (kodai pateikti žemiau, visi prasideda didžiąją raide „I“ ir po to atitinkamas skaičius):</w:t>
      </w:r>
    </w:p>
    <w:p w:rsidR="002332EF" w:rsidRPr="00CA240C" w:rsidRDefault="002332EF" w:rsidP="00CA240C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CA240C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I 1</w:t>
      </w:r>
      <w:r w:rsidRPr="00CA240C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- Aukštasis universitetinis arba koleginis išsilavinimas </w:t>
      </w:r>
      <w:r w:rsidRPr="00CA240C">
        <w:rPr>
          <w:rFonts w:ascii="Times New Roman" w:hAnsi="Times New Roman" w:cs="Times New Roman"/>
          <w:bCs/>
          <w:sz w:val="24"/>
          <w:szCs w:val="24"/>
          <w:lang w:val="lt-LT"/>
        </w:rPr>
        <w:t>(</w:t>
      </w:r>
      <w:r w:rsidRPr="00CA240C">
        <w:rPr>
          <w:rFonts w:ascii="Times New Roman" w:hAnsi="Times New Roman" w:cs="Times New Roman"/>
          <w:sz w:val="24"/>
          <w:szCs w:val="24"/>
          <w:lang w:val="lt-LT"/>
        </w:rPr>
        <w:t>arba mokslo laipsnis</w:t>
      </w:r>
      <w:r w:rsidRPr="00CA240C">
        <w:rPr>
          <w:rFonts w:ascii="Times New Roman" w:hAnsi="Times New Roman" w:cs="Times New Roman"/>
          <w:bCs/>
          <w:sz w:val="24"/>
          <w:szCs w:val="24"/>
          <w:lang w:val="lt-LT"/>
        </w:rPr>
        <w:t>)</w:t>
      </w:r>
      <w:r w:rsidRPr="00CA240C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; </w:t>
      </w:r>
      <w:r w:rsidRPr="00CA240C">
        <w:rPr>
          <w:rFonts w:ascii="Times New Roman" w:hAnsi="Times New Roman" w:cs="Times New Roman"/>
          <w:sz w:val="24"/>
          <w:szCs w:val="24"/>
          <w:lang w:val="lt-LT"/>
        </w:rPr>
        <w:br/>
      </w:r>
      <w:r w:rsidRPr="00CA240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 2 - </w:t>
      </w:r>
      <w:r w:rsidRPr="00CA240C">
        <w:rPr>
          <w:rFonts w:ascii="Times New Roman" w:hAnsi="Times New Roman" w:cs="Times New Roman"/>
          <w:sz w:val="24"/>
          <w:szCs w:val="24"/>
          <w:lang w:val="lt-LT"/>
        </w:rPr>
        <w:t>Vidurinis išsilavinimas ir profesinė kvalifikacija, baigus 4 pakopos profesinio mokymo programą;</w:t>
      </w:r>
      <w:r w:rsidRPr="00CA240C">
        <w:rPr>
          <w:rFonts w:ascii="Times New Roman" w:hAnsi="Times New Roman" w:cs="Times New Roman"/>
          <w:sz w:val="24"/>
          <w:szCs w:val="24"/>
          <w:lang w:val="lt-LT"/>
        </w:rPr>
        <w:br/>
      </w:r>
      <w:r w:rsidRPr="00CA240C">
        <w:rPr>
          <w:rFonts w:ascii="Times New Roman" w:hAnsi="Times New Roman" w:cs="Times New Roman"/>
          <w:b/>
          <w:sz w:val="24"/>
          <w:szCs w:val="24"/>
          <w:lang w:val="lt-LT"/>
        </w:rPr>
        <w:t xml:space="preserve">I 3 - </w:t>
      </w:r>
      <w:r w:rsidRPr="00CA240C">
        <w:rPr>
          <w:rFonts w:ascii="Times New Roman" w:hAnsi="Times New Roman" w:cs="Times New Roman"/>
          <w:sz w:val="24"/>
          <w:szCs w:val="24"/>
          <w:lang w:val="lt-LT"/>
        </w:rPr>
        <w:t xml:space="preserve">Vidurinis išsilavinimas (suteikta arba nesuteikta profesinė kvalifikacija, baigus 2 ar 3 pakopos profesinio mokymo programą arba atitinkamus darbo rinkos mokymus); </w:t>
      </w:r>
      <w:r w:rsidRPr="00CA240C">
        <w:rPr>
          <w:rFonts w:ascii="Times New Roman" w:hAnsi="Times New Roman" w:cs="Times New Roman"/>
          <w:sz w:val="24"/>
          <w:szCs w:val="24"/>
          <w:lang w:val="lt-LT"/>
        </w:rPr>
        <w:br/>
      </w:r>
      <w:r w:rsidRPr="00CA240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 4 - </w:t>
      </w:r>
      <w:r w:rsidRPr="00CA240C">
        <w:rPr>
          <w:rFonts w:ascii="Times New Roman" w:hAnsi="Times New Roman" w:cs="Times New Roman"/>
          <w:sz w:val="24"/>
          <w:szCs w:val="24"/>
          <w:lang w:val="lt-LT"/>
        </w:rPr>
        <w:t>Pradinis arba pagrindinis išsilavinimas (suteikta arba nesuteikta profesinė kvalifikacija, kuri įgyjama baigus 1 pakopos profesinio mokymo programą);</w:t>
      </w:r>
      <w:r w:rsidRPr="00CA240C">
        <w:rPr>
          <w:rFonts w:ascii="Times New Roman" w:hAnsi="Times New Roman" w:cs="Times New Roman"/>
          <w:sz w:val="24"/>
          <w:szCs w:val="24"/>
          <w:lang w:val="lt-LT"/>
        </w:rPr>
        <w:br/>
      </w:r>
      <w:r w:rsidRPr="00CA240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 5 - </w:t>
      </w:r>
      <w:r w:rsidRPr="00CA240C">
        <w:rPr>
          <w:rFonts w:ascii="Times New Roman" w:hAnsi="Times New Roman" w:cs="Times New Roman"/>
          <w:sz w:val="24"/>
          <w:szCs w:val="24"/>
          <w:lang w:val="lt-LT"/>
        </w:rPr>
        <w:t>Asmuo, neįgijęs nė vieno iš pirmiau išvardytų išsilavinimo lygių, tačiau dalyvaujantis ikimokyklinio arba priešmokyklinio ugdymo programoje arba ją baigęs;</w:t>
      </w:r>
      <w:r w:rsidRPr="00CA240C">
        <w:rPr>
          <w:rFonts w:ascii="Times New Roman" w:hAnsi="Times New Roman" w:cs="Times New Roman"/>
          <w:sz w:val="24"/>
          <w:szCs w:val="24"/>
          <w:lang w:val="lt-LT"/>
        </w:rPr>
        <w:br/>
      </w:r>
      <w:r w:rsidRPr="00CA240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 6 - </w:t>
      </w:r>
      <w:r w:rsidRPr="00CA240C">
        <w:rPr>
          <w:rFonts w:ascii="Times New Roman" w:hAnsi="Times New Roman" w:cs="Times New Roman"/>
          <w:sz w:val="24"/>
          <w:szCs w:val="24"/>
          <w:lang w:val="lt-LT"/>
        </w:rPr>
        <w:t>Asmuo, nepriklausantis nė prie vienos iš pirmiau nurodytų kategorijų (neraštingas asmuo).</w:t>
      </w:r>
    </w:p>
    <w:p w:rsidR="003E32F4" w:rsidRPr="00CA240C" w:rsidRDefault="003E32F4" w:rsidP="00CA240C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CA240C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CA240C">
        <w:rPr>
          <w:rFonts w:ascii="Times New Roman" w:hAnsi="Times New Roman" w:cs="Times New Roman"/>
          <w:b/>
          <w:sz w:val="24"/>
          <w:szCs w:val="24"/>
          <w:lang w:val="lt-LT"/>
        </w:rPr>
        <w:t>Kontaktinis felef</w:t>
      </w:r>
      <w:r w:rsidR="00CA240C">
        <w:rPr>
          <w:rFonts w:ascii="Times New Roman" w:hAnsi="Times New Roman" w:cs="Times New Roman"/>
          <w:b/>
          <w:sz w:val="24"/>
          <w:szCs w:val="24"/>
          <w:lang w:val="lt-LT"/>
        </w:rPr>
        <w:t>onas</w:t>
      </w:r>
      <w:r w:rsidRPr="00CA240C">
        <w:rPr>
          <w:rFonts w:ascii="Times New Roman" w:hAnsi="Times New Roman" w:cs="Times New Roman"/>
          <w:b/>
          <w:sz w:val="24"/>
          <w:szCs w:val="24"/>
          <w:lang w:val="lt-LT"/>
        </w:rPr>
        <w:t xml:space="preserve">, asmuo” – </w:t>
      </w:r>
      <w:r w:rsidR="00CA240C">
        <w:rPr>
          <w:rFonts w:ascii="Times New Roman" w:hAnsi="Times New Roman" w:cs="Times New Roman"/>
          <w:sz w:val="24"/>
          <w:szCs w:val="24"/>
          <w:lang w:val="lt-LT"/>
        </w:rPr>
        <w:t>nurodykite telefono numerį</w:t>
      </w:r>
      <w:r w:rsidRPr="00CA240C">
        <w:rPr>
          <w:rFonts w:ascii="Times New Roman" w:hAnsi="Times New Roman" w:cs="Times New Roman"/>
          <w:sz w:val="24"/>
          <w:szCs w:val="24"/>
          <w:lang w:val="lt-LT"/>
        </w:rPr>
        <w:t>. ir kontaktinį asmenį, su kuriuo bus galima bendrauti mokymų klausimais, kviečiant įstaigos darbuotojus į seminarus.</w:t>
      </w:r>
    </w:p>
    <w:p w:rsidR="003E32F4" w:rsidRPr="00CA240C" w:rsidRDefault="00CA240C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</w:t>
      </w:r>
      <w:r w:rsidR="003E32F4" w:rsidRPr="00CA240C">
        <w:rPr>
          <w:rFonts w:ascii="Times New Roman" w:hAnsi="Times New Roman" w:cs="Times New Roman"/>
          <w:sz w:val="24"/>
          <w:szCs w:val="24"/>
          <w:lang w:val="lt-LT"/>
        </w:rPr>
        <w:t>šome išlaikyti dalyvio registracijos pildymo formatą pagal nurodytą pavyzdį.</w:t>
      </w:r>
    </w:p>
    <w:p w:rsidR="003E32F4" w:rsidRPr="00CA240C" w:rsidRDefault="00D274DD" w:rsidP="00CA240C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A240C">
        <w:rPr>
          <w:rFonts w:ascii="Times New Roman" w:hAnsi="Times New Roman" w:cs="Times New Roman"/>
          <w:b/>
          <w:sz w:val="24"/>
          <w:szCs w:val="24"/>
          <w:lang w:val="lt-LT"/>
        </w:rPr>
        <w:t xml:space="preserve">Iškilus klausimams, kreipkitės </w:t>
      </w:r>
      <w:r w:rsidR="003E32F4" w:rsidRPr="00CA240C">
        <w:rPr>
          <w:rFonts w:ascii="Times New Roman" w:hAnsi="Times New Roman" w:cs="Times New Roman"/>
          <w:b/>
          <w:sz w:val="24"/>
          <w:szCs w:val="24"/>
          <w:lang w:val="lt-LT"/>
        </w:rPr>
        <w:t>į Remigiją Didzinskienę, tel.: 8 686 83206</w:t>
      </w:r>
      <w:r w:rsidR="00CA240C">
        <w:rPr>
          <w:rFonts w:ascii="Times New Roman" w:hAnsi="Times New Roman" w:cs="Times New Roman"/>
          <w:b/>
          <w:sz w:val="24"/>
          <w:szCs w:val="24"/>
          <w:lang w:val="lt-LT"/>
        </w:rPr>
        <w:t xml:space="preserve">, </w:t>
      </w:r>
      <w:proofErr w:type="spellStart"/>
      <w:r w:rsidR="00CA240C">
        <w:rPr>
          <w:rFonts w:ascii="Times New Roman" w:hAnsi="Times New Roman" w:cs="Times New Roman"/>
          <w:b/>
          <w:sz w:val="24"/>
          <w:szCs w:val="24"/>
          <w:lang w:val="lt-LT"/>
        </w:rPr>
        <w:t>el.p</w:t>
      </w:r>
      <w:proofErr w:type="spellEnd"/>
      <w:r w:rsidR="00CA240C">
        <w:rPr>
          <w:rFonts w:ascii="Times New Roman" w:hAnsi="Times New Roman" w:cs="Times New Roman"/>
          <w:b/>
          <w:sz w:val="24"/>
          <w:szCs w:val="24"/>
          <w:lang w:val="lt-LT"/>
        </w:rPr>
        <w:t xml:space="preserve">.: </w:t>
      </w:r>
      <w:hyperlink r:id="rId8" w:history="1">
        <w:r w:rsidR="00CA240C" w:rsidRPr="00DE7773">
          <w:rPr>
            <w:rStyle w:val="Hyperlink"/>
            <w:rFonts w:ascii="Times New Roman" w:hAnsi="Times New Roman" w:cs="Times New Roman"/>
            <w:b/>
            <w:sz w:val="24"/>
            <w:szCs w:val="24"/>
            <w:lang w:val="lt-LT"/>
          </w:rPr>
          <w:t>remdanju10@gmail.com</w:t>
        </w:r>
      </w:hyperlink>
      <w:r w:rsidR="00CA240C">
        <w:rPr>
          <w:rFonts w:ascii="Times New Roman" w:hAnsi="Times New Roman" w:cs="Times New Roman"/>
          <w:b/>
          <w:color w:val="0070C0"/>
          <w:sz w:val="24"/>
          <w:szCs w:val="24"/>
          <w:lang w:val="lt-LT"/>
        </w:rPr>
        <w:t xml:space="preserve"> </w:t>
      </w:r>
    </w:p>
    <w:sectPr w:rsidR="003E32F4" w:rsidRPr="00CA240C" w:rsidSect="00CA240C">
      <w:headerReference w:type="default" r:id="rId9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58" w:rsidRDefault="00A83858" w:rsidP="00CA240C">
      <w:pPr>
        <w:spacing w:after="0" w:line="240" w:lineRule="auto"/>
      </w:pPr>
      <w:r>
        <w:separator/>
      </w:r>
    </w:p>
  </w:endnote>
  <w:endnote w:type="continuationSeparator" w:id="0">
    <w:p w:rsidR="00A83858" w:rsidRDefault="00A83858" w:rsidP="00CA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58" w:rsidRDefault="00A83858" w:rsidP="00CA240C">
      <w:pPr>
        <w:spacing w:after="0" w:line="240" w:lineRule="auto"/>
      </w:pPr>
      <w:r>
        <w:separator/>
      </w:r>
    </w:p>
  </w:footnote>
  <w:footnote w:type="continuationSeparator" w:id="0">
    <w:p w:rsidR="00A83858" w:rsidRDefault="00A83858" w:rsidP="00CA2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0C" w:rsidRDefault="00CA240C">
    <w:pPr>
      <w:pStyle w:val="Header"/>
    </w:pPr>
    <w:r>
      <w:rPr>
        <w:rFonts w:ascii="Times New Roman" w:hAnsi="Times New Roman"/>
        <w:noProof/>
        <w:lang w:val="lt-LT" w:eastAsia="lt-LT"/>
      </w:rPr>
      <w:drawing>
        <wp:anchor distT="0" distB="0" distL="114300" distR="114300" simplePos="0" relativeHeight="251659264" behindDoc="1" locked="0" layoutInCell="1" allowOverlap="1" wp14:anchorId="0D0C798F" wp14:editId="32A01F1E">
          <wp:simplePos x="0" y="0"/>
          <wp:positionH relativeFrom="column">
            <wp:posOffset>2066925</wp:posOffset>
          </wp:positionH>
          <wp:positionV relativeFrom="paragraph">
            <wp:posOffset>-361950</wp:posOffset>
          </wp:positionV>
          <wp:extent cx="1714500" cy="695960"/>
          <wp:effectExtent l="0" t="0" r="0" b="8890"/>
          <wp:wrapThrough wrapText="bothSides">
            <wp:wrapPolygon edited="0">
              <wp:start x="0" y="0"/>
              <wp:lineTo x="0" y="21285"/>
              <wp:lineTo x="21360" y="21285"/>
              <wp:lineTo x="2136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A88"/>
    <w:multiLevelType w:val="hybridMultilevel"/>
    <w:tmpl w:val="9FCCDF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F9"/>
    <w:rsid w:val="002332EF"/>
    <w:rsid w:val="002B79DA"/>
    <w:rsid w:val="00301DF9"/>
    <w:rsid w:val="00310285"/>
    <w:rsid w:val="003E32F4"/>
    <w:rsid w:val="00713773"/>
    <w:rsid w:val="008C140C"/>
    <w:rsid w:val="00A83858"/>
    <w:rsid w:val="00CA240C"/>
    <w:rsid w:val="00CA32F6"/>
    <w:rsid w:val="00D274DD"/>
    <w:rsid w:val="00ED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24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4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0C"/>
  </w:style>
  <w:style w:type="paragraph" w:styleId="Footer">
    <w:name w:val="footer"/>
    <w:basedOn w:val="Normal"/>
    <w:link w:val="FooterChar"/>
    <w:uiPriority w:val="99"/>
    <w:unhideWhenUsed/>
    <w:rsid w:val="00CA24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0C"/>
  </w:style>
  <w:style w:type="paragraph" w:styleId="ListParagraph">
    <w:name w:val="List Paragraph"/>
    <w:basedOn w:val="Normal"/>
    <w:uiPriority w:val="34"/>
    <w:qFormat/>
    <w:rsid w:val="00ED4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24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4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0C"/>
  </w:style>
  <w:style w:type="paragraph" w:styleId="Footer">
    <w:name w:val="footer"/>
    <w:basedOn w:val="Normal"/>
    <w:link w:val="FooterChar"/>
    <w:uiPriority w:val="99"/>
    <w:unhideWhenUsed/>
    <w:rsid w:val="00CA24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0C"/>
  </w:style>
  <w:style w:type="paragraph" w:styleId="ListParagraph">
    <w:name w:val="List Paragraph"/>
    <w:basedOn w:val="Normal"/>
    <w:uiPriority w:val="34"/>
    <w:qFormat/>
    <w:rsid w:val="00ED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3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5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2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danju1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Remigija Didzinskienė</dc:creator>
  <cp:lastModifiedBy>Vaiva Gratauskaitė</cp:lastModifiedBy>
  <cp:revision>5</cp:revision>
  <dcterms:created xsi:type="dcterms:W3CDTF">2014-06-16T06:17:00Z</dcterms:created>
  <dcterms:modified xsi:type="dcterms:W3CDTF">2014-06-16T08:41:00Z</dcterms:modified>
</cp:coreProperties>
</file>